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E3" w:rsidRPr="0024494A" w:rsidRDefault="007D0F40">
      <w:pPr>
        <w:rPr>
          <w:b/>
          <w:u w:val="single"/>
        </w:rPr>
      </w:pPr>
      <w:r w:rsidRPr="0024494A">
        <w:rPr>
          <w:b/>
          <w:u w:val="single"/>
        </w:rPr>
        <w:t xml:space="preserve">Outline Guide </w:t>
      </w:r>
      <w:proofErr w:type="gramStart"/>
      <w:r w:rsidRPr="0024494A">
        <w:rPr>
          <w:b/>
          <w:u w:val="single"/>
        </w:rPr>
        <w:t>For</w:t>
      </w:r>
      <w:proofErr w:type="gramEnd"/>
      <w:r w:rsidRPr="0024494A">
        <w:rPr>
          <w:b/>
          <w:u w:val="single"/>
        </w:rPr>
        <w:t xml:space="preserve"> TOK Oral Presentation</w:t>
      </w:r>
    </w:p>
    <w:p w:rsidR="007D0F40" w:rsidRDefault="007D0F40">
      <w:r>
        <w:t>This should be done prior to completing the TOK Presentation Planning Document.  After completing this outline, you should be able to copy &amp; paste and/or summarize text written here to that document.</w:t>
      </w:r>
    </w:p>
    <w:p w:rsidR="007D0F40" w:rsidRDefault="007D0F40"/>
    <w:p w:rsidR="007D0F40" w:rsidRPr="0024494A" w:rsidRDefault="007D0F40">
      <w:pPr>
        <w:rPr>
          <w:b/>
        </w:rPr>
      </w:pPr>
      <w:r w:rsidRPr="0024494A">
        <w:rPr>
          <w:b/>
        </w:rPr>
        <w:t>INTRODUCTION:</w:t>
      </w:r>
    </w:p>
    <w:p w:rsidR="007D0F40" w:rsidRPr="0024494A" w:rsidRDefault="007D0F40">
      <w:pPr>
        <w:rPr>
          <w:i/>
        </w:rPr>
      </w:pPr>
      <w:r w:rsidRPr="0024494A">
        <w:rPr>
          <w:i/>
        </w:rPr>
        <w:t>Our main Knowledge Question</w:t>
      </w:r>
      <w:r w:rsidR="0024494A" w:rsidRPr="0024494A">
        <w:rPr>
          <w:i/>
        </w:rPr>
        <w:t xml:space="preserve"> is</w:t>
      </w:r>
      <w:r w:rsidRPr="0024494A">
        <w:rPr>
          <w:i/>
        </w:rPr>
        <w:t>:</w:t>
      </w:r>
    </w:p>
    <w:p w:rsidR="007D0F40" w:rsidRDefault="007D0F40"/>
    <w:p w:rsidR="007D0F40" w:rsidRPr="0024494A" w:rsidRDefault="007D0F40">
      <w:pPr>
        <w:rPr>
          <w:i/>
        </w:rPr>
      </w:pPr>
      <w:r w:rsidRPr="0024494A">
        <w:rPr>
          <w:i/>
        </w:rPr>
        <w:t>Our real life situation that got us thinking about our main Knowledge Question</w:t>
      </w:r>
      <w:r w:rsidR="0024494A" w:rsidRPr="0024494A">
        <w:rPr>
          <w:i/>
        </w:rPr>
        <w:t xml:space="preserve"> is</w:t>
      </w:r>
      <w:r w:rsidRPr="0024494A">
        <w:rPr>
          <w:i/>
        </w:rPr>
        <w:t>:</w:t>
      </w:r>
    </w:p>
    <w:p w:rsidR="007D0F40" w:rsidRDefault="007D0F40"/>
    <w:p w:rsidR="007D0F40" w:rsidRDefault="007D0F40"/>
    <w:p w:rsidR="007D0F40" w:rsidRDefault="007D0F40"/>
    <w:p w:rsidR="007D0F40" w:rsidRDefault="007D0F40"/>
    <w:p w:rsidR="007D0F40" w:rsidRDefault="007D0F40"/>
    <w:p w:rsidR="007D0F40" w:rsidRPr="0024494A" w:rsidRDefault="007D0F40">
      <w:pPr>
        <w:rPr>
          <w:b/>
        </w:rPr>
      </w:pPr>
      <w:r w:rsidRPr="0024494A">
        <w:rPr>
          <w:b/>
        </w:rPr>
        <w:t>BODY:</w:t>
      </w:r>
    </w:p>
    <w:p w:rsidR="007D0F40" w:rsidRPr="0024494A" w:rsidRDefault="007D0F40">
      <w:pPr>
        <w:rPr>
          <w:i/>
        </w:rPr>
      </w:pPr>
      <w:r w:rsidRPr="0024494A">
        <w:rPr>
          <w:i/>
        </w:rPr>
        <w:t>First Secondary Knowledge Question (this should be one of the knowledge questions or linking questions you developed that would contribute to a further understanding of your Main Knowledge Question</w:t>
      </w:r>
      <w:r w:rsidR="0024494A">
        <w:rPr>
          <w:i/>
        </w:rPr>
        <w:t xml:space="preserve"> -- the number of secondary Knowledge Questions is dependent on the number of people in your group.  Repeat this frame for each secondary Knowledge Question</w:t>
      </w:r>
      <w:r w:rsidRPr="0024494A">
        <w:rPr>
          <w:i/>
        </w:rPr>
        <w:t>):</w:t>
      </w:r>
    </w:p>
    <w:p w:rsidR="007D0F40" w:rsidRDefault="007D0F40"/>
    <w:p w:rsidR="007D0F40" w:rsidRPr="0024494A" w:rsidRDefault="007D0F40">
      <w:pPr>
        <w:rPr>
          <w:i/>
        </w:rPr>
      </w:pPr>
      <w:r w:rsidRPr="0024494A">
        <w:rPr>
          <w:i/>
        </w:rPr>
        <w:t>Claims/Contrasting Claims/Different Perspectives on First Secondary Knowledge Question:</w:t>
      </w:r>
    </w:p>
    <w:p w:rsidR="007D0F40" w:rsidRDefault="007D0F40"/>
    <w:p w:rsidR="007D0F40" w:rsidRDefault="007D0F40"/>
    <w:p w:rsidR="007D0F40" w:rsidRPr="0024494A" w:rsidRDefault="007D0F40">
      <w:pPr>
        <w:rPr>
          <w:i/>
        </w:rPr>
      </w:pPr>
      <w:r w:rsidRPr="0024494A">
        <w:rPr>
          <w:i/>
        </w:rPr>
        <w:t>How is each Claim/Contrasting Claim/ Different Perspective Supported by what we learned in the TOK textbook, classroom materials and activities, and class discussion?</w:t>
      </w:r>
    </w:p>
    <w:p w:rsidR="007D0F40" w:rsidRDefault="007D0F40"/>
    <w:p w:rsidR="007D0F40" w:rsidRDefault="007D0F40"/>
    <w:p w:rsidR="007D0F40" w:rsidRPr="0024494A" w:rsidRDefault="007D0F40">
      <w:pPr>
        <w:rPr>
          <w:i/>
        </w:rPr>
      </w:pPr>
      <w:r w:rsidRPr="0024494A">
        <w:rPr>
          <w:i/>
        </w:rPr>
        <w:t>What are examples and stories that can help illustrate the claims and different perspectives you discuss for this secondary knowledge question?</w:t>
      </w:r>
    </w:p>
    <w:p w:rsidR="007D0F40" w:rsidRDefault="007D0F40"/>
    <w:p w:rsidR="007D0F40" w:rsidRPr="0024494A" w:rsidRDefault="007D0F40">
      <w:pPr>
        <w:rPr>
          <w:i/>
        </w:rPr>
      </w:pPr>
      <w:r w:rsidRPr="0024494A">
        <w:rPr>
          <w:i/>
        </w:rPr>
        <w:t xml:space="preserve">How does </w:t>
      </w:r>
      <w:r w:rsidR="0024494A" w:rsidRPr="0024494A">
        <w:rPr>
          <w:i/>
        </w:rPr>
        <w:t>learning about this second knowledge question help contribute to your understanding the main Knowledge Question and a possible response to it?</w:t>
      </w:r>
    </w:p>
    <w:p w:rsidR="0024494A" w:rsidRDefault="0024494A"/>
    <w:p w:rsidR="0024494A" w:rsidRDefault="0024494A"/>
    <w:p w:rsidR="0024494A" w:rsidRPr="0024494A" w:rsidRDefault="0024494A">
      <w:pPr>
        <w:rPr>
          <w:i/>
        </w:rPr>
      </w:pPr>
      <w:r w:rsidRPr="0024494A">
        <w:rPr>
          <w:i/>
        </w:rPr>
        <w:t>How is this secondary Knowledge Question connected to your Real-Life Situation?</w:t>
      </w:r>
    </w:p>
    <w:p w:rsidR="007D0F40" w:rsidRDefault="007D0F40"/>
    <w:p w:rsidR="0024494A" w:rsidRDefault="0024494A">
      <w:pPr>
        <w:rPr>
          <w:b/>
        </w:rPr>
      </w:pPr>
      <w:r w:rsidRPr="0024494A">
        <w:rPr>
          <w:b/>
        </w:rPr>
        <w:t>CONCLUSION:</w:t>
      </w:r>
    </w:p>
    <w:p w:rsidR="0024494A" w:rsidRPr="0024494A" w:rsidRDefault="0024494A">
      <w:pPr>
        <w:rPr>
          <w:i/>
        </w:rPr>
      </w:pPr>
      <w:r w:rsidRPr="0024494A">
        <w:rPr>
          <w:i/>
        </w:rPr>
        <w:t>What is your answer to your Main Knowledge Question and what implication does it have for your real-life situation?</w:t>
      </w:r>
    </w:p>
    <w:p w:rsidR="0024494A" w:rsidRDefault="0024494A"/>
    <w:p w:rsidR="00B53AA7" w:rsidRDefault="00B53AA7"/>
    <w:p w:rsidR="00B53AA7" w:rsidRDefault="00B53AA7"/>
    <w:p w:rsidR="00B53AA7" w:rsidRDefault="00B53AA7">
      <w:bookmarkStart w:id="0" w:name="_GoBack"/>
      <w:bookmarkEnd w:id="0"/>
    </w:p>
    <w:p w:rsidR="00B53AA7" w:rsidRDefault="00B53AA7" w:rsidP="00B53AA7">
      <w:pPr>
        <w:pStyle w:val="Header"/>
        <w:jc w:val="center"/>
      </w:pPr>
      <w:r>
        <w:t>Rank each element of the presentation from 1-10, with 1 being the lowest and 10 being the highest.</w:t>
      </w:r>
    </w:p>
    <w:p w:rsidR="00B53AA7" w:rsidRDefault="00B53AA7" w:rsidP="00B53AA7">
      <w:pPr>
        <w:pStyle w:val="Header"/>
        <w:jc w:val="center"/>
      </w:pPr>
    </w:p>
    <w:p w:rsidR="00B53AA7" w:rsidRDefault="00B53AA7" w:rsidP="00B53AA7">
      <w:pPr>
        <w:pStyle w:val="Header"/>
        <w:numPr>
          <w:ilvl w:val="0"/>
          <w:numId w:val="1"/>
        </w:numPr>
      </w:pPr>
      <w:r>
        <w:t>Were presenters dressed professionally?</w:t>
      </w:r>
    </w:p>
    <w:p w:rsidR="00B53AA7" w:rsidRDefault="00B53AA7" w:rsidP="00B53AA7">
      <w:pPr>
        <w:pStyle w:val="Header"/>
        <w:numPr>
          <w:ilvl w:val="0"/>
          <w:numId w:val="1"/>
        </w:numPr>
      </w:pPr>
      <w:r>
        <w:t>Main knowledge question was well-formulated?</w:t>
      </w:r>
    </w:p>
    <w:p w:rsidR="00B53AA7" w:rsidRDefault="00B53AA7" w:rsidP="00B53AA7">
      <w:pPr>
        <w:pStyle w:val="Header"/>
        <w:numPr>
          <w:ilvl w:val="0"/>
          <w:numId w:val="1"/>
        </w:numPr>
      </w:pPr>
      <w:r>
        <w:t>Real-life situation well-connected to main knowledge question?</w:t>
      </w:r>
    </w:p>
    <w:p w:rsidR="00B53AA7" w:rsidRDefault="00B53AA7" w:rsidP="00B53AA7">
      <w:pPr>
        <w:pStyle w:val="Header"/>
        <w:numPr>
          <w:ilvl w:val="0"/>
          <w:numId w:val="1"/>
        </w:numPr>
      </w:pPr>
      <w:r>
        <w:t>Was it clear how secondary knowledge questions/linking questions connected to help answer main knowledge question?</w:t>
      </w:r>
    </w:p>
    <w:p w:rsidR="00B53AA7" w:rsidRDefault="00B53AA7" w:rsidP="00B53AA7">
      <w:pPr>
        <w:pStyle w:val="Header"/>
        <w:numPr>
          <w:ilvl w:val="0"/>
          <w:numId w:val="1"/>
        </w:numPr>
      </w:pPr>
      <w:r>
        <w:t>Secondary knowledge/Linking questions share more than one perspective each?</w:t>
      </w:r>
    </w:p>
    <w:p w:rsidR="00B53AA7" w:rsidRDefault="00B53AA7" w:rsidP="00B53AA7">
      <w:pPr>
        <w:pStyle w:val="Header"/>
        <w:numPr>
          <w:ilvl w:val="0"/>
          <w:numId w:val="1"/>
        </w:numPr>
      </w:pPr>
      <w:r>
        <w:t>Did a story/example follow every point made in the presentation? Did non-personal stories outnumber personal ones?</w:t>
      </w:r>
    </w:p>
    <w:p w:rsidR="00B53AA7" w:rsidRDefault="00B53AA7" w:rsidP="00B53AA7">
      <w:pPr>
        <w:pStyle w:val="Header"/>
        <w:numPr>
          <w:ilvl w:val="0"/>
          <w:numId w:val="1"/>
        </w:numPr>
      </w:pPr>
      <w:r>
        <w:t>Did slides help amplify points being made, and not just repeat them?</w:t>
      </w:r>
    </w:p>
    <w:p w:rsidR="00B53AA7" w:rsidRDefault="00B53AA7" w:rsidP="00B53AA7">
      <w:pPr>
        <w:pStyle w:val="Header"/>
        <w:numPr>
          <w:ilvl w:val="0"/>
          <w:numId w:val="1"/>
        </w:numPr>
      </w:pPr>
      <w:r>
        <w:t>Were multiple connections to the TOK book/TOK class made?</w:t>
      </w:r>
    </w:p>
    <w:p w:rsidR="00B53AA7" w:rsidRDefault="00B53AA7" w:rsidP="00B53AA7">
      <w:pPr>
        <w:pStyle w:val="Header"/>
        <w:numPr>
          <w:ilvl w:val="0"/>
          <w:numId w:val="1"/>
        </w:numPr>
      </w:pPr>
      <w:r>
        <w:t>Were good connections made to real-life situation by each secondary knowledge/linking question?</w:t>
      </w:r>
    </w:p>
    <w:p w:rsidR="00B53AA7" w:rsidRDefault="00B53AA7" w:rsidP="00B53AA7">
      <w:pPr>
        <w:pStyle w:val="Header"/>
        <w:numPr>
          <w:ilvl w:val="0"/>
          <w:numId w:val="1"/>
        </w:numPr>
      </w:pPr>
      <w:r>
        <w:t>How well did people speak – did they read off their notecards all the time and look at the PowerPoint slides, or did they look at the audience and demonstrate that they had practiced a number of times?</w:t>
      </w:r>
    </w:p>
    <w:p w:rsidR="00B53AA7" w:rsidRDefault="00B53AA7" w:rsidP="00B53AA7">
      <w:pPr>
        <w:pStyle w:val="Header"/>
        <w:numPr>
          <w:ilvl w:val="0"/>
          <w:numId w:val="1"/>
        </w:numPr>
      </w:pPr>
      <w:r>
        <w:t>Was the conclusion well-thought-out, or was it more like a “throw-away” section? Also, how did they do on the time requirements?</w:t>
      </w:r>
    </w:p>
    <w:p w:rsidR="00B53AA7" w:rsidRDefault="00B53AA7" w:rsidP="00B53AA7">
      <w:pPr>
        <w:pStyle w:val="Header"/>
        <w:numPr>
          <w:ilvl w:val="0"/>
          <w:numId w:val="1"/>
        </w:numPr>
      </w:pPr>
      <w:r>
        <w:t>Write two positive and specific comments about this presentation:</w:t>
      </w:r>
    </w:p>
    <w:p w:rsidR="00B53AA7" w:rsidRDefault="00B53AA7" w:rsidP="00B53AA7">
      <w:pPr>
        <w:pStyle w:val="Header"/>
        <w:numPr>
          <w:ilvl w:val="0"/>
          <w:numId w:val="1"/>
        </w:numPr>
      </w:pPr>
      <w:r>
        <w:t>What is the final grade you would give this presentation?</w:t>
      </w:r>
    </w:p>
    <w:p w:rsidR="00B53AA7" w:rsidRDefault="00B53AA7" w:rsidP="00B53AA7"/>
    <w:sectPr w:rsidR="00B53AA7" w:rsidSect="00F03A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AA7" w:rsidRDefault="00B53AA7" w:rsidP="00B53AA7">
      <w:pPr>
        <w:spacing w:after="0" w:line="240" w:lineRule="auto"/>
      </w:pPr>
      <w:r>
        <w:separator/>
      </w:r>
    </w:p>
  </w:endnote>
  <w:endnote w:type="continuationSeparator" w:id="0">
    <w:p w:rsidR="00B53AA7" w:rsidRDefault="00B53AA7" w:rsidP="00B5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AA7" w:rsidRDefault="00B53AA7" w:rsidP="00B53AA7">
      <w:pPr>
        <w:spacing w:after="0" w:line="240" w:lineRule="auto"/>
      </w:pPr>
      <w:r>
        <w:separator/>
      </w:r>
    </w:p>
  </w:footnote>
  <w:footnote w:type="continuationSeparator" w:id="0">
    <w:p w:rsidR="00B53AA7" w:rsidRDefault="00B53AA7" w:rsidP="00B53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A7" w:rsidRPr="00B53AA7" w:rsidRDefault="00B53AA7">
    <w:pPr>
      <w:pStyle w:val="Header"/>
      <w:rPr>
        <w:u w:val="single"/>
      </w:rPr>
    </w:pPr>
    <w:r w:rsidRPr="00B53AA7">
      <w:rPr>
        <w:u w:val="single"/>
      </w:rPr>
      <w:t>1-3 members</w:t>
    </w:r>
    <w:r w:rsidRPr="00B53AA7">
      <w:rPr>
        <w:u w:val="single"/>
      </w:rPr>
      <w:ptab w:relativeTo="margin" w:alignment="center" w:leader="none"/>
    </w:r>
    <w:r w:rsidRPr="00B53AA7">
      <w:rPr>
        <w:u w:val="single"/>
      </w:rPr>
      <w:t>TOK ORAL Presentation</w:t>
    </w:r>
    <w:r w:rsidRPr="00B53AA7">
      <w:rPr>
        <w:u w:val="single"/>
      </w:rPr>
      <w:ptab w:relativeTo="margin" w:alignment="right" w:leader="none"/>
    </w:r>
    <w:r w:rsidRPr="00B53AA7">
      <w:rPr>
        <w:u w:val="single"/>
      </w:rPr>
      <w:t xml:space="preserve">DUE </w:t>
    </w:r>
    <w:r w:rsidRPr="00B53AA7">
      <w:rPr>
        <w:b/>
        <w:u w:val="single"/>
      </w:rPr>
      <w:t>May 6</w:t>
    </w:r>
    <w:r w:rsidRPr="00B53AA7">
      <w:rPr>
        <w:b/>
        <w:u w:val="single"/>
        <w:vertAlign w:val="superscript"/>
      </w:rPr>
      <w:t>th</w:t>
    </w:r>
    <w:r w:rsidRPr="00B53AA7">
      <w:rPr>
        <w:u w:val="single"/>
      </w:rPr>
      <w:t xml:space="preserve"> by 5:00pm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B75CD"/>
    <w:multiLevelType w:val="hybridMultilevel"/>
    <w:tmpl w:val="4050B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40"/>
    <w:rsid w:val="0024494A"/>
    <w:rsid w:val="007A1FAC"/>
    <w:rsid w:val="007D0F40"/>
    <w:rsid w:val="00B53AA7"/>
    <w:rsid w:val="00F0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5:docId w15:val="{9DA3D183-3B7F-450A-A4E3-B937FCB8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AA7"/>
  </w:style>
  <w:style w:type="paragraph" w:styleId="Footer">
    <w:name w:val="footer"/>
    <w:basedOn w:val="Normal"/>
    <w:link w:val="FooterChar"/>
    <w:uiPriority w:val="99"/>
    <w:unhideWhenUsed/>
    <w:rsid w:val="00B53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Seals, Allyson</cp:lastModifiedBy>
  <cp:revision>2</cp:revision>
  <dcterms:created xsi:type="dcterms:W3CDTF">2016-04-04T23:42:00Z</dcterms:created>
  <dcterms:modified xsi:type="dcterms:W3CDTF">2016-04-04T23:42:00Z</dcterms:modified>
</cp:coreProperties>
</file>